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759"/>
        <w:tblW w:w="15480" w:type="dxa"/>
        <w:tblLook w:val="04A0" w:firstRow="1" w:lastRow="0" w:firstColumn="1" w:lastColumn="0" w:noHBand="0" w:noVBand="1"/>
      </w:tblPr>
      <w:tblGrid>
        <w:gridCol w:w="6210"/>
        <w:gridCol w:w="1616"/>
        <w:gridCol w:w="7654"/>
      </w:tblGrid>
      <w:tr w:rsidR="00082D96" w:rsidRPr="001F140F" w14:paraId="07FDCD61" w14:textId="77777777" w:rsidTr="002C4F12">
        <w:tc>
          <w:tcPr>
            <w:tcW w:w="15480" w:type="dxa"/>
            <w:gridSpan w:val="3"/>
            <w:tcBorders>
              <w:top w:val="nil"/>
              <w:left w:val="nil"/>
              <w:right w:val="nil"/>
            </w:tcBorders>
          </w:tcPr>
          <w:p w14:paraId="5760C6AC" w14:textId="77777777" w:rsidR="00374B3D" w:rsidRPr="00697823" w:rsidRDefault="00374B3D" w:rsidP="00374B3D">
            <w:pPr>
              <w:suppressAutoHyphens/>
              <w:autoSpaceDN w:val="0"/>
              <w:jc w:val="center"/>
              <w:rPr>
                <w:rFonts w:ascii="Arial" w:hAnsi="Arial" w:cs="Arial"/>
                <w:b/>
                <w:bCs/>
                <w:color w:val="1F3864"/>
                <w:szCs w:val="20"/>
                <w:lang w:val="en-GB"/>
              </w:rPr>
            </w:pPr>
            <w:r w:rsidRPr="00697823">
              <w:rPr>
                <w:rFonts w:ascii="Arial" w:hAnsi="Arial" w:cs="Arial"/>
                <w:b/>
                <w:bCs/>
                <w:color w:val="1F3864"/>
                <w:szCs w:val="20"/>
                <w:lang w:val="en-GB"/>
              </w:rPr>
              <w:t>KLAUSIMYNAS TIEKĖJAMS/</w:t>
            </w:r>
          </w:p>
          <w:p w14:paraId="36B29751" w14:textId="77777777" w:rsidR="00374B3D" w:rsidRPr="00697823" w:rsidRDefault="00374B3D" w:rsidP="00374B3D">
            <w:pPr>
              <w:suppressAutoHyphens/>
              <w:autoSpaceDN w:val="0"/>
              <w:jc w:val="center"/>
              <w:rPr>
                <w:rFonts w:ascii="Arial" w:hAnsi="Arial" w:cs="Arial"/>
                <w:b/>
                <w:bCs/>
                <w:color w:val="1F3864"/>
                <w:szCs w:val="20"/>
                <w:lang w:val="en-GB"/>
              </w:rPr>
            </w:pPr>
            <w:r w:rsidRPr="00697823">
              <w:rPr>
                <w:rFonts w:ascii="Arial" w:hAnsi="Arial" w:cs="Arial"/>
                <w:b/>
                <w:bCs/>
                <w:color w:val="1F3864"/>
                <w:szCs w:val="20"/>
                <w:lang w:val="en-GB"/>
              </w:rPr>
              <w:t>QUESTIONNAIRE FOR SUPPLIERS</w:t>
            </w:r>
          </w:p>
          <w:p w14:paraId="6DC70AFF" w14:textId="36D1B5CD" w:rsidR="00082D96" w:rsidRPr="001F140F" w:rsidRDefault="00082D96" w:rsidP="00082D96">
            <w:pPr>
              <w:jc w:val="center"/>
              <w:rPr>
                <w:rFonts w:ascii="Arial" w:hAnsi="Arial" w:cs="Arial"/>
                <w:b/>
                <w:bCs/>
                <w:szCs w:val="20"/>
                <w:lang w:val="lt-LT"/>
              </w:rPr>
            </w:pPr>
          </w:p>
        </w:tc>
      </w:tr>
      <w:tr w:rsidR="00082D96" w:rsidRPr="001F140F" w14:paraId="1893FF28" w14:textId="77777777" w:rsidTr="002C4F12">
        <w:tc>
          <w:tcPr>
            <w:tcW w:w="15480" w:type="dxa"/>
            <w:gridSpan w:val="3"/>
          </w:tcPr>
          <w:p w14:paraId="2EBCB5B7" w14:textId="35FB18B7" w:rsidR="00082D96" w:rsidRPr="001F140F" w:rsidRDefault="00374B3D" w:rsidP="00082D96">
            <w:pPr>
              <w:rPr>
                <w:rFonts w:ascii="Arial" w:hAnsi="Arial" w:cs="Arial"/>
                <w:b/>
                <w:bCs/>
                <w:szCs w:val="20"/>
                <w:lang w:val="lt-LT"/>
              </w:rPr>
            </w:pPr>
            <w:r w:rsidRPr="00697823">
              <w:rPr>
                <w:rFonts w:ascii="Arial" w:hAnsi="Arial" w:cs="Arial"/>
                <w:b/>
                <w:bCs/>
                <w:color w:val="1F3864"/>
                <w:szCs w:val="20"/>
                <w:lang w:val="lt-LT"/>
              </w:rPr>
              <w:t>Informacija apie tiekėją</w:t>
            </w:r>
            <w:r w:rsidRPr="00697823">
              <w:rPr>
                <w:rFonts w:ascii="Arial" w:hAnsi="Arial" w:cs="Arial"/>
                <w:b/>
                <w:bCs/>
                <w:color w:val="1F3864"/>
                <w:szCs w:val="20"/>
                <w:lang w:val="en-GB"/>
              </w:rPr>
              <w:t>/</w:t>
            </w:r>
            <w:r w:rsidRPr="00697823">
              <w:rPr>
                <w:lang w:val="en-GB"/>
              </w:rPr>
              <w:t xml:space="preserve"> </w:t>
            </w:r>
            <w:r w:rsidRPr="00697823">
              <w:rPr>
                <w:rFonts w:ascii="Arial" w:hAnsi="Arial" w:cs="Arial"/>
                <w:b/>
                <w:bCs/>
                <w:color w:val="1F3864"/>
                <w:szCs w:val="20"/>
                <w:lang w:val="en-GB"/>
              </w:rPr>
              <w:t>Information about the Supplier</w:t>
            </w:r>
          </w:p>
        </w:tc>
      </w:tr>
      <w:tr w:rsidR="00374B3D" w:rsidRPr="001E4D10" w14:paraId="6FE14A19" w14:textId="77777777" w:rsidTr="002C4F12">
        <w:tc>
          <w:tcPr>
            <w:tcW w:w="7826" w:type="dxa"/>
            <w:gridSpan w:val="2"/>
          </w:tcPr>
          <w:p w14:paraId="3F301B61" w14:textId="77777777" w:rsidR="00374B3D" w:rsidRPr="00697823" w:rsidRDefault="00374B3D" w:rsidP="00374B3D">
            <w:pPr>
              <w:suppressAutoHyphens/>
              <w:autoSpaceDN w:val="0"/>
              <w:jc w:val="both"/>
              <w:rPr>
                <w:rFonts w:ascii="Arial" w:hAnsi="Arial" w:cs="Arial"/>
                <w:szCs w:val="20"/>
                <w:lang w:val="lt-LT"/>
              </w:rPr>
            </w:pPr>
            <w:r w:rsidRPr="00697823">
              <w:rPr>
                <w:rFonts w:ascii="Arial" w:hAnsi="Arial" w:cs="Arial"/>
                <w:szCs w:val="20"/>
                <w:lang w:val="lt-LT"/>
              </w:rPr>
              <w:t>Tiekėjo pavadinimas/ Ūkio subjektų grupės Tiekėjų pavadinimai/</w:t>
            </w:r>
          </w:p>
          <w:p w14:paraId="00B05490" w14:textId="33972E2F" w:rsidR="00374B3D" w:rsidRPr="001F140F" w:rsidRDefault="00374B3D" w:rsidP="00374B3D">
            <w:pPr>
              <w:jc w:val="both"/>
              <w:rPr>
                <w:rFonts w:ascii="Arial" w:hAnsi="Arial" w:cs="Arial"/>
                <w:szCs w:val="20"/>
                <w:lang w:val="lt-LT"/>
              </w:rPr>
            </w:pPr>
            <w:r w:rsidRPr="00697823">
              <w:rPr>
                <w:rFonts w:ascii="Arial" w:hAnsi="Arial" w:cs="Arial"/>
                <w:szCs w:val="20"/>
                <w:lang w:val="en-GB"/>
              </w:rPr>
              <w:t>Name of the Supplier/Names of Economic entities group Suppliers</w:t>
            </w:r>
          </w:p>
        </w:tc>
        <w:tc>
          <w:tcPr>
            <w:tcW w:w="7654" w:type="dxa"/>
          </w:tcPr>
          <w:p w14:paraId="07A8C02E" w14:textId="77777777" w:rsidR="00374B3D" w:rsidRPr="001F140F" w:rsidRDefault="00374B3D" w:rsidP="00374B3D">
            <w:pPr>
              <w:rPr>
                <w:rFonts w:ascii="Arial" w:hAnsi="Arial" w:cs="Arial"/>
                <w:szCs w:val="20"/>
                <w:lang w:val="lt-LT"/>
              </w:rPr>
            </w:pPr>
          </w:p>
        </w:tc>
      </w:tr>
      <w:tr w:rsidR="00374B3D" w:rsidRPr="005A09A2" w14:paraId="35387C92" w14:textId="77777777" w:rsidTr="002C4F12">
        <w:tc>
          <w:tcPr>
            <w:tcW w:w="7826" w:type="dxa"/>
            <w:gridSpan w:val="2"/>
          </w:tcPr>
          <w:p w14:paraId="30E49EED" w14:textId="52222043" w:rsidR="00374B3D" w:rsidRPr="001F140F" w:rsidRDefault="00374B3D" w:rsidP="00374B3D">
            <w:pPr>
              <w:jc w:val="both"/>
              <w:rPr>
                <w:rFonts w:ascii="Arial" w:hAnsi="Arial" w:cs="Arial"/>
                <w:szCs w:val="20"/>
                <w:lang w:val="lt-LT"/>
              </w:rPr>
            </w:pPr>
            <w:r w:rsidRPr="00697823">
              <w:rPr>
                <w:rFonts w:ascii="Arial" w:hAnsi="Arial" w:cs="Arial"/>
                <w:szCs w:val="20"/>
                <w:lang w:val="lt-LT"/>
              </w:rPr>
              <w:t>Tiekėjo / Ūkio subjektų grupės atsaking</w:t>
            </w:r>
            <w:r w:rsidRPr="00BC558D">
              <w:rPr>
                <w:rFonts w:ascii="Arial" w:hAnsi="Arial" w:cs="Arial"/>
                <w:szCs w:val="20"/>
                <w:lang w:val="lt-LT"/>
              </w:rPr>
              <w:t>ų</w:t>
            </w:r>
            <w:r w:rsidRPr="00697823">
              <w:rPr>
                <w:rFonts w:ascii="Arial" w:hAnsi="Arial" w:cs="Arial"/>
                <w:szCs w:val="20"/>
                <w:lang w:val="lt-LT"/>
              </w:rPr>
              <w:t xml:space="preserve"> asmen</w:t>
            </w:r>
            <w:r w:rsidRPr="00BC558D">
              <w:rPr>
                <w:rFonts w:ascii="Arial" w:hAnsi="Arial" w:cs="Arial"/>
                <w:szCs w:val="20"/>
                <w:lang w:val="lt-LT"/>
              </w:rPr>
              <w:t>ų</w:t>
            </w:r>
            <w:r w:rsidRPr="00697823">
              <w:rPr>
                <w:rFonts w:ascii="Arial" w:hAnsi="Arial" w:cs="Arial"/>
                <w:szCs w:val="20"/>
                <w:lang w:val="lt-LT"/>
              </w:rPr>
              <w:t xml:space="preserve"> vardas, pavardė, telefono numeris, elektroninis paštas</w:t>
            </w:r>
            <w:r w:rsidRPr="00697823">
              <w:rPr>
                <w:rFonts w:ascii="Arial" w:hAnsi="Arial" w:cs="Arial"/>
                <w:szCs w:val="20"/>
                <w:lang w:val="en-GB"/>
              </w:rPr>
              <w:t>/</w:t>
            </w:r>
            <w:r>
              <w:t xml:space="preserve"> Name</w:t>
            </w:r>
            <w:r w:rsidRPr="00697823">
              <w:rPr>
                <w:rFonts w:ascii="Arial" w:hAnsi="Arial" w:cs="Arial"/>
                <w:szCs w:val="20"/>
                <w:lang w:val="en-GB"/>
              </w:rPr>
              <w:t>, surname, telephone number, e-mail</w:t>
            </w:r>
            <w:r>
              <w:rPr>
                <w:rFonts w:ascii="Arial" w:hAnsi="Arial" w:cs="Arial"/>
                <w:szCs w:val="20"/>
                <w:lang w:val="en-GB"/>
              </w:rPr>
              <w:t xml:space="preserve"> of responsible persons of </w:t>
            </w:r>
            <w:r w:rsidRPr="00697823">
              <w:rPr>
                <w:rFonts w:ascii="Arial" w:hAnsi="Arial" w:cs="Arial"/>
                <w:szCs w:val="20"/>
                <w:lang w:val="en-GB"/>
              </w:rPr>
              <w:t xml:space="preserve">Supplier/ Economic Entities group </w:t>
            </w:r>
          </w:p>
        </w:tc>
        <w:tc>
          <w:tcPr>
            <w:tcW w:w="7654" w:type="dxa"/>
          </w:tcPr>
          <w:p w14:paraId="4DB1B34D" w14:textId="77777777" w:rsidR="00374B3D" w:rsidRPr="001F140F" w:rsidRDefault="00374B3D" w:rsidP="00374B3D">
            <w:pPr>
              <w:rPr>
                <w:rFonts w:ascii="Arial" w:hAnsi="Arial" w:cs="Arial"/>
                <w:szCs w:val="20"/>
                <w:lang w:val="lt-LT"/>
              </w:rPr>
            </w:pPr>
          </w:p>
        </w:tc>
      </w:tr>
      <w:tr w:rsidR="002C4F12" w:rsidRPr="001F140F" w14:paraId="2B4494F7" w14:textId="77777777" w:rsidTr="002C4F12">
        <w:tc>
          <w:tcPr>
            <w:tcW w:w="6210" w:type="dxa"/>
          </w:tcPr>
          <w:p w14:paraId="7B2EAEEF" w14:textId="77777777" w:rsidR="002C4F12" w:rsidRPr="00697823" w:rsidRDefault="002C4F12" w:rsidP="002C4F12">
            <w:pPr>
              <w:jc w:val="center"/>
              <w:rPr>
                <w:rFonts w:ascii="Arial" w:hAnsi="Arial" w:cs="Arial"/>
                <w:b/>
                <w:bCs/>
                <w:color w:val="1F3864"/>
                <w:lang w:val="lt-LT"/>
              </w:rPr>
            </w:pPr>
            <w:r w:rsidRPr="00697823">
              <w:rPr>
                <w:rFonts w:ascii="Arial" w:hAnsi="Arial" w:cs="Arial"/>
                <w:b/>
                <w:bCs/>
                <w:color w:val="1F3864"/>
                <w:lang w:val="lt-LT"/>
              </w:rPr>
              <w:t>Klausimas</w:t>
            </w:r>
          </w:p>
          <w:p w14:paraId="1E5C0247" w14:textId="48F9F831" w:rsidR="002C4F12" w:rsidRPr="001F140F" w:rsidRDefault="002C4F12" w:rsidP="002C4F12">
            <w:pPr>
              <w:jc w:val="center"/>
              <w:rPr>
                <w:rFonts w:ascii="Arial" w:hAnsi="Arial" w:cs="Arial"/>
                <w:b/>
                <w:bCs/>
                <w:szCs w:val="20"/>
                <w:lang w:val="lt-LT"/>
              </w:rPr>
            </w:pPr>
            <w:proofErr w:type="spellStart"/>
            <w:r w:rsidRPr="00697823">
              <w:rPr>
                <w:rFonts w:ascii="Arial" w:hAnsi="Arial" w:cs="Arial"/>
                <w:b/>
                <w:bCs/>
                <w:color w:val="1F3864"/>
                <w:lang w:val="lt-LT"/>
              </w:rPr>
              <w:t>Question</w:t>
            </w:r>
            <w:proofErr w:type="spellEnd"/>
          </w:p>
        </w:tc>
        <w:tc>
          <w:tcPr>
            <w:tcW w:w="9270" w:type="dxa"/>
            <w:gridSpan w:val="2"/>
          </w:tcPr>
          <w:p w14:paraId="0230535B" w14:textId="77777777" w:rsidR="002C4F12" w:rsidRPr="00697823" w:rsidRDefault="002C4F12" w:rsidP="002C4F12">
            <w:pPr>
              <w:jc w:val="center"/>
              <w:rPr>
                <w:rFonts w:ascii="Arial" w:hAnsi="Arial" w:cs="Arial"/>
                <w:b/>
                <w:bCs/>
                <w:color w:val="1F3864"/>
                <w:lang w:val="lt-LT"/>
              </w:rPr>
            </w:pPr>
            <w:r w:rsidRPr="00697823">
              <w:rPr>
                <w:rFonts w:ascii="Arial" w:hAnsi="Arial" w:cs="Arial"/>
                <w:b/>
                <w:bCs/>
                <w:color w:val="1F3864"/>
                <w:lang w:val="lt-LT"/>
              </w:rPr>
              <w:t>Teikiamas komentaras / siūlymas</w:t>
            </w:r>
          </w:p>
          <w:p w14:paraId="4AD011B8" w14:textId="12FA815C" w:rsidR="002C4F12" w:rsidRPr="001F140F" w:rsidRDefault="002C4F12" w:rsidP="002C4F12">
            <w:pPr>
              <w:jc w:val="center"/>
              <w:rPr>
                <w:rFonts w:ascii="Arial" w:hAnsi="Arial" w:cs="Arial"/>
                <w:b/>
                <w:bCs/>
                <w:szCs w:val="20"/>
                <w:lang w:val="lt-LT"/>
              </w:rPr>
            </w:pPr>
            <w:r w:rsidRPr="00697823">
              <w:rPr>
                <w:rFonts w:ascii="Arial" w:hAnsi="Arial" w:cs="Arial"/>
                <w:b/>
                <w:bCs/>
                <w:color w:val="1F3864"/>
                <w:lang w:val="en-GB"/>
              </w:rPr>
              <w:t>Provided comment/suggestion</w:t>
            </w:r>
          </w:p>
        </w:tc>
      </w:tr>
      <w:tr w:rsidR="002C4F12" w:rsidRPr="002D77C9" w14:paraId="29C8FE5C" w14:textId="77777777" w:rsidTr="002C4F12">
        <w:trPr>
          <w:trHeight w:val="95"/>
        </w:trPr>
        <w:tc>
          <w:tcPr>
            <w:tcW w:w="6210" w:type="dxa"/>
            <w:tcBorders>
              <w:top w:val="single" w:sz="4" w:space="0" w:color="auto"/>
              <w:left w:val="single" w:sz="4" w:space="0" w:color="auto"/>
              <w:bottom w:val="single" w:sz="4" w:space="0" w:color="auto"/>
              <w:right w:val="single" w:sz="4" w:space="0" w:color="auto"/>
            </w:tcBorders>
          </w:tcPr>
          <w:p w14:paraId="7A8C35A1" w14:textId="77777777" w:rsidR="002C4F12" w:rsidRPr="00FA544A" w:rsidRDefault="002C4F12" w:rsidP="002C4F12">
            <w:pPr>
              <w:pStyle w:val="ListParagraph"/>
              <w:numPr>
                <w:ilvl w:val="0"/>
                <w:numId w:val="5"/>
              </w:numPr>
              <w:jc w:val="both"/>
              <w:rPr>
                <w:rFonts w:ascii="Arial" w:hAnsi="Arial" w:cs="Arial"/>
                <w:b/>
                <w:bCs/>
                <w:color w:val="000000" w:themeColor="text1"/>
                <w:szCs w:val="20"/>
                <w:lang w:val="lt-LT"/>
              </w:rPr>
            </w:pPr>
            <w:r w:rsidRPr="002C4F12">
              <w:rPr>
                <w:rFonts w:ascii="Arial" w:hAnsi="Arial" w:cs="Arial"/>
                <w:kern w:val="2"/>
                <w:lang w:val="lt-LT"/>
                <w14:ligatures w14:val="standardContextual"/>
              </w:rPr>
              <w:t xml:space="preserve">Art keliami minimalūs kvalifikaciniai reikalavimai yra aiškūs ir suprantami? </w:t>
            </w:r>
          </w:p>
          <w:p w14:paraId="20681685" w14:textId="091CBB7F" w:rsidR="00FA544A" w:rsidRPr="00FA544A" w:rsidRDefault="00FA544A" w:rsidP="00FA544A">
            <w:pPr>
              <w:pStyle w:val="ListParagraph"/>
              <w:ind w:left="610" w:hanging="360"/>
              <w:jc w:val="both"/>
              <w:rPr>
                <w:rFonts w:ascii="Arial" w:hAnsi="Arial" w:cs="Arial"/>
                <w:color w:val="000000" w:themeColor="text1"/>
                <w:szCs w:val="20"/>
                <w:lang w:val="lt-LT"/>
              </w:rPr>
            </w:pPr>
            <w:r>
              <w:rPr>
                <w:rFonts w:ascii="Arial" w:hAnsi="Arial" w:cs="Arial"/>
                <w:color w:val="000000" w:themeColor="text1"/>
                <w:szCs w:val="20"/>
                <w:lang w:val="lt-LT"/>
              </w:rPr>
              <w:t xml:space="preserve">       </w:t>
            </w:r>
            <w:r w:rsidRPr="00FA544A">
              <w:rPr>
                <w:rFonts w:ascii="Arial" w:hAnsi="Arial" w:cs="Arial"/>
                <w:color w:val="000000" w:themeColor="text1"/>
                <w:szCs w:val="20"/>
                <w:lang w:val="lt-LT"/>
              </w:rPr>
              <w:t xml:space="preserve">Are </w:t>
            </w:r>
            <w:proofErr w:type="spellStart"/>
            <w:r w:rsidRPr="00FA544A">
              <w:rPr>
                <w:rFonts w:ascii="Arial" w:hAnsi="Arial" w:cs="Arial"/>
                <w:color w:val="000000" w:themeColor="text1"/>
                <w:szCs w:val="20"/>
                <w:lang w:val="lt-LT"/>
              </w:rPr>
              <w:t>the</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minimum</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qualification</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requirements</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being</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set</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clear</w:t>
            </w:r>
            <w:proofErr w:type="spellEnd"/>
            <w:r w:rsidRPr="00FA544A">
              <w:rPr>
                <w:rFonts w:ascii="Arial" w:hAnsi="Arial" w:cs="Arial"/>
                <w:color w:val="000000" w:themeColor="text1"/>
                <w:szCs w:val="20"/>
                <w:lang w:val="lt-LT"/>
              </w:rPr>
              <w:t xml:space="preserve"> </w:t>
            </w:r>
            <w:r>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and</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understandable</w:t>
            </w:r>
            <w:proofErr w:type="spellEnd"/>
            <w:r w:rsidRPr="00FA544A">
              <w:rPr>
                <w:rFonts w:ascii="Arial" w:hAnsi="Arial" w:cs="Arial"/>
                <w:color w:val="000000" w:themeColor="text1"/>
                <w:szCs w:val="20"/>
                <w:lang w:val="lt-LT"/>
              </w:rPr>
              <w:t>?</w:t>
            </w:r>
          </w:p>
        </w:tc>
        <w:tc>
          <w:tcPr>
            <w:tcW w:w="9270" w:type="dxa"/>
            <w:gridSpan w:val="2"/>
          </w:tcPr>
          <w:p w14:paraId="7A22F2C9" w14:textId="4D469A47" w:rsidR="002C4F12" w:rsidRDefault="002C4F12" w:rsidP="002C4F12">
            <w:pPr>
              <w:tabs>
                <w:tab w:val="left" w:pos="13774"/>
              </w:tabs>
              <w:jc w:val="both"/>
              <w:rPr>
                <w:rFonts w:ascii="Arial" w:hAnsi="Arial" w:cs="Arial"/>
                <w:b/>
                <w:bCs/>
                <w:color w:val="000000" w:themeColor="text1"/>
                <w:szCs w:val="20"/>
                <w:lang w:val="lt-LT"/>
              </w:rPr>
            </w:pPr>
          </w:p>
        </w:tc>
      </w:tr>
      <w:tr w:rsidR="002C4F12" w:rsidRPr="002D77C9" w14:paraId="3EF43313" w14:textId="77777777" w:rsidTr="002C4F12">
        <w:trPr>
          <w:trHeight w:val="93"/>
        </w:trPr>
        <w:tc>
          <w:tcPr>
            <w:tcW w:w="6210" w:type="dxa"/>
            <w:tcBorders>
              <w:top w:val="single" w:sz="4" w:space="0" w:color="auto"/>
              <w:left w:val="single" w:sz="4" w:space="0" w:color="auto"/>
              <w:bottom w:val="single" w:sz="4" w:space="0" w:color="auto"/>
              <w:right w:val="single" w:sz="4" w:space="0" w:color="auto"/>
            </w:tcBorders>
          </w:tcPr>
          <w:p w14:paraId="327B8B88" w14:textId="77777777" w:rsidR="002C4F12" w:rsidRPr="00FA544A" w:rsidRDefault="002C4F12" w:rsidP="002C4F12">
            <w:pPr>
              <w:pStyle w:val="ListParagraph"/>
              <w:numPr>
                <w:ilvl w:val="0"/>
                <w:numId w:val="5"/>
              </w:numPr>
              <w:jc w:val="both"/>
              <w:rPr>
                <w:rFonts w:ascii="Arial" w:hAnsi="Arial" w:cs="Arial"/>
                <w:b/>
                <w:bCs/>
                <w:color w:val="000000" w:themeColor="text1"/>
                <w:szCs w:val="20"/>
                <w:lang w:val="lt-LT"/>
              </w:rPr>
            </w:pPr>
            <w:r w:rsidRPr="002C4F12">
              <w:rPr>
                <w:rFonts w:ascii="Arial" w:hAnsi="Arial" w:cs="Arial"/>
                <w:kern w:val="2"/>
                <w:lang w:val="lt-LT"/>
                <w14:ligatures w14:val="standardContextual"/>
              </w:rPr>
              <w:t xml:space="preserve">Ar turite pastabų keliamiems kvalifikaciniams reikalavimams? Galbūt matote, kurie reikalavimai yra pertekliniai? </w:t>
            </w:r>
          </w:p>
          <w:p w14:paraId="2AC47198" w14:textId="37F1B3E4" w:rsidR="00FA544A" w:rsidRPr="00FA544A" w:rsidRDefault="00FA544A" w:rsidP="00FA544A">
            <w:pPr>
              <w:pStyle w:val="ListParagraph"/>
              <w:ind w:left="630"/>
              <w:jc w:val="both"/>
              <w:rPr>
                <w:rFonts w:ascii="Arial" w:hAnsi="Arial" w:cs="Arial"/>
                <w:color w:val="000000" w:themeColor="text1"/>
                <w:szCs w:val="20"/>
                <w:lang w:val="lt-LT"/>
              </w:rPr>
            </w:pPr>
            <w:proofErr w:type="spellStart"/>
            <w:r w:rsidRPr="00FA544A">
              <w:rPr>
                <w:rFonts w:ascii="Arial" w:hAnsi="Arial" w:cs="Arial"/>
                <w:color w:val="000000" w:themeColor="text1"/>
                <w:szCs w:val="20"/>
                <w:lang w:val="lt-LT"/>
              </w:rPr>
              <w:t>Do</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you</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have</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any</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comments</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regarding</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the</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qualification</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requirements</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Do</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you</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see</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any</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requirements</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that</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might</w:t>
            </w:r>
            <w:proofErr w:type="spellEnd"/>
            <w:r w:rsidRPr="00FA544A">
              <w:rPr>
                <w:rFonts w:ascii="Arial" w:hAnsi="Arial" w:cs="Arial"/>
                <w:color w:val="000000" w:themeColor="text1"/>
                <w:szCs w:val="20"/>
                <w:lang w:val="lt-LT"/>
              </w:rPr>
              <w:t xml:space="preserve"> be </w:t>
            </w:r>
            <w:proofErr w:type="spellStart"/>
            <w:r w:rsidRPr="00FA544A">
              <w:rPr>
                <w:rFonts w:ascii="Arial" w:hAnsi="Arial" w:cs="Arial"/>
                <w:color w:val="000000" w:themeColor="text1"/>
                <w:szCs w:val="20"/>
                <w:lang w:val="lt-LT"/>
              </w:rPr>
              <w:t>excessive</w:t>
            </w:r>
            <w:proofErr w:type="spellEnd"/>
            <w:r w:rsidRPr="00FA544A">
              <w:rPr>
                <w:rFonts w:ascii="Arial" w:hAnsi="Arial" w:cs="Arial"/>
                <w:color w:val="000000" w:themeColor="text1"/>
                <w:szCs w:val="20"/>
                <w:lang w:val="lt-LT"/>
              </w:rPr>
              <w:t>?</w:t>
            </w:r>
          </w:p>
        </w:tc>
        <w:tc>
          <w:tcPr>
            <w:tcW w:w="9270" w:type="dxa"/>
            <w:gridSpan w:val="2"/>
          </w:tcPr>
          <w:p w14:paraId="4D5131E6" w14:textId="2C897FA0" w:rsidR="002C4F12" w:rsidRDefault="002C4F12" w:rsidP="002C4F12">
            <w:pPr>
              <w:tabs>
                <w:tab w:val="left" w:pos="13774"/>
              </w:tabs>
              <w:jc w:val="both"/>
              <w:rPr>
                <w:rFonts w:ascii="Arial" w:hAnsi="Arial" w:cs="Arial"/>
                <w:b/>
                <w:bCs/>
                <w:color w:val="000000" w:themeColor="text1"/>
                <w:szCs w:val="20"/>
                <w:lang w:val="lt-LT"/>
              </w:rPr>
            </w:pPr>
          </w:p>
        </w:tc>
      </w:tr>
      <w:tr w:rsidR="00AA5C58" w:rsidRPr="00FA544A" w14:paraId="249F365E" w14:textId="77777777" w:rsidTr="002C4F12">
        <w:trPr>
          <w:trHeight w:val="93"/>
        </w:trPr>
        <w:tc>
          <w:tcPr>
            <w:tcW w:w="6210" w:type="dxa"/>
            <w:tcBorders>
              <w:top w:val="single" w:sz="4" w:space="0" w:color="auto"/>
              <w:left w:val="single" w:sz="4" w:space="0" w:color="auto"/>
              <w:bottom w:val="single" w:sz="4" w:space="0" w:color="auto"/>
              <w:right w:val="single" w:sz="4" w:space="0" w:color="auto"/>
            </w:tcBorders>
          </w:tcPr>
          <w:p w14:paraId="5DA34300" w14:textId="77777777" w:rsidR="00AA5C58" w:rsidRDefault="00AA5C58" w:rsidP="002C4F12">
            <w:pPr>
              <w:pStyle w:val="ListParagraph"/>
              <w:numPr>
                <w:ilvl w:val="0"/>
                <w:numId w:val="5"/>
              </w:numPr>
              <w:jc w:val="both"/>
              <w:rPr>
                <w:rFonts w:ascii="Arial" w:hAnsi="Arial" w:cs="Arial"/>
                <w:kern w:val="2"/>
                <w:lang w:val="lt-LT"/>
                <w14:ligatures w14:val="standardContextual"/>
              </w:rPr>
            </w:pPr>
            <w:r w:rsidRPr="00AA5C58">
              <w:rPr>
                <w:rFonts w:ascii="Arial" w:hAnsi="Arial" w:cs="Arial"/>
                <w:kern w:val="2"/>
                <w:lang w:val="lt-LT"/>
                <w14:ligatures w14:val="standardContextual"/>
              </w:rPr>
              <w:t>Ar ketintumėte prisijungti prie tokio DPS? Jeigu ne, kokios būtų nedalyvavimo priežastys?</w:t>
            </w:r>
          </w:p>
          <w:p w14:paraId="14819806" w14:textId="6543E79A" w:rsidR="00FA544A" w:rsidRPr="002C4F12" w:rsidRDefault="00FA544A" w:rsidP="00FA544A">
            <w:pPr>
              <w:pStyle w:val="ListParagraph"/>
              <w:ind w:left="630"/>
              <w:jc w:val="both"/>
              <w:rPr>
                <w:rFonts w:ascii="Arial" w:hAnsi="Arial" w:cs="Arial"/>
                <w:kern w:val="2"/>
                <w:lang w:val="lt-LT"/>
                <w14:ligatures w14:val="standardContextual"/>
              </w:rPr>
            </w:pPr>
            <w:proofErr w:type="spellStart"/>
            <w:r w:rsidRPr="00FA544A">
              <w:rPr>
                <w:rFonts w:ascii="Arial" w:hAnsi="Arial" w:cs="Arial"/>
                <w:kern w:val="2"/>
                <w:lang w:val="lt-LT"/>
                <w14:ligatures w14:val="standardContextual"/>
              </w:rPr>
              <w:t>Would</w:t>
            </w:r>
            <w:proofErr w:type="spellEnd"/>
            <w:r w:rsidRPr="00FA544A">
              <w:rPr>
                <w:rFonts w:ascii="Arial" w:hAnsi="Arial" w:cs="Arial"/>
                <w:kern w:val="2"/>
                <w:lang w:val="lt-LT"/>
                <w14:ligatures w14:val="standardContextual"/>
              </w:rPr>
              <w:t xml:space="preserve"> </w:t>
            </w:r>
            <w:proofErr w:type="spellStart"/>
            <w:r w:rsidRPr="00FA544A">
              <w:rPr>
                <w:rFonts w:ascii="Arial" w:hAnsi="Arial" w:cs="Arial"/>
                <w:kern w:val="2"/>
                <w:lang w:val="lt-LT"/>
                <w14:ligatures w14:val="standardContextual"/>
              </w:rPr>
              <w:t>you</w:t>
            </w:r>
            <w:proofErr w:type="spellEnd"/>
            <w:r w:rsidRPr="00FA544A">
              <w:rPr>
                <w:rFonts w:ascii="Arial" w:hAnsi="Arial" w:cs="Arial"/>
                <w:kern w:val="2"/>
                <w:lang w:val="lt-LT"/>
                <w14:ligatures w14:val="standardContextual"/>
              </w:rPr>
              <w:t xml:space="preserve"> </w:t>
            </w:r>
            <w:proofErr w:type="spellStart"/>
            <w:r w:rsidRPr="00FA544A">
              <w:rPr>
                <w:rFonts w:ascii="Arial" w:hAnsi="Arial" w:cs="Arial"/>
                <w:kern w:val="2"/>
                <w:lang w:val="lt-LT"/>
                <w14:ligatures w14:val="standardContextual"/>
              </w:rPr>
              <w:t>consider</w:t>
            </w:r>
            <w:proofErr w:type="spellEnd"/>
            <w:r w:rsidRPr="00FA544A">
              <w:rPr>
                <w:rFonts w:ascii="Arial" w:hAnsi="Arial" w:cs="Arial"/>
                <w:kern w:val="2"/>
                <w:lang w:val="lt-LT"/>
                <w14:ligatures w14:val="standardContextual"/>
              </w:rPr>
              <w:t xml:space="preserve"> </w:t>
            </w:r>
            <w:proofErr w:type="spellStart"/>
            <w:r w:rsidRPr="00FA544A">
              <w:rPr>
                <w:rFonts w:ascii="Arial" w:hAnsi="Arial" w:cs="Arial"/>
                <w:kern w:val="2"/>
                <w:lang w:val="lt-LT"/>
                <w14:ligatures w14:val="standardContextual"/>
              </w:rPr>
              <w:t>joining</w:t>
            </w:r>
            <w:proofErr w:type="spellEnd"/>
            <w:r w:rsidRPr="00FA544A">
              <w:rPr>
                <w:rFonts w:ascii="Arial" w:hAnsi="Arial" w:cs="Arial"/>
                <w:kern w:val="2"/>
                <w:lang w:val="lt-LT"/>
                <w14:ligatures w14:val="standardContextual"/>
              </w:rPr>
              <w:t xml:space="preserve"> </w:t>
            </w:r>
            <w:proofErr w:type="spellStart"/>
            <w:r w:rsidRPr="00FA544A">
              <w:rPr>
                <w:rFonts w:ascii="Arial" w:hAnsi="Arial" w:cs="Arial"/>
                <w:kern w:val="2"/>
                <w:lang w:val="lt-LT"/>
                <w14:ligatures w14:val="standardContextual"/>
              </w:rPr>
              <w:t>such</w:t>
            </w:r>
            <w:proofErr w:type="spellEnd"/>
            <w:r w:rsidRPr="00FA544A">
              <w:rPr>
                <w:rFonts w:ascii="Arial" w:hAnsi="Arial" w:cs="Arial"/>
                <w:kern w:val="2"/>
                <w:lang w:val="lt-LT"/>
                <w14:ligatures w14:val="standardContextual"/>
              </w:rPr>
              <w:t xml:space="preserve"> a DPS? </w:t>
            </w:r>
            <w:proofErr w:type="spellStart"/>
            <w:r w:rsidRPr="00FA544A">
              <w:rPr>
                <w:rFonts w:ascii="Arial" w:hAnsi="Arial" w:cs="Arial"/>
                <w:kern w:val="2"/>
                <w:lang w:val="lt-LT"/>
                <w14:ligatures w14:val="standardContextual"/>
              </w:rPr>
              <w:t>If</w:t>
            </w:r>
            <w:proofErr w:type="spellEnd"/>
            <w:r w:rsidRPr="00FA544A">
              <w:rPr>
                <w:rFonts w:ascii="Arial" w:hAnsi="Arial" w:cs="Arial"/>
                <w:kern w:val="2"/>
                <w:lang w:val="lt-LT"/>
                <w14:ligatures w14:val="standardContextual"/>
              </w:rPr>
              <w:t xml:space="preserve"> </w:t>
            </w:r>
            <w:proofErr w:type="spellStart"/>
            <w:r w:rsidRPr="00FA544A">
              <w:rPr>
                <w:rFonts w:ascii="Arial" w:hAnsi="Arial" w:cs="Arial"/>
                <w:kern w:val="2"/>
                <w:lang w:val="lt-LT"/>
                <w14:ligatures w14:val="standardContextual"/>
              </w:rPr>
              <w:t>not</w:t>
            </w:r>
            <w:proofErr w:type="spellEnd"/>
            <w:r w:rsidRPr="00FA544A">
              <w:rPr>
                <w:rFonts w:ascii="Arial" w:hAnsi="Arial" w:cs="Arial"/>
                <w:kern w:val="2"/>
                <w:lang w:val="lt-LT"/>
                <w14:ligatures w14:val="standardContextual"/>
              </w:rPr>
              <w:t xml:space="preserve">, </w:t>
            </w:r>
            <w:proofErr w:type="spellStart"/>
            <w:r w:rsidRPr="00FA544A">
              <w:rPr>
                <w:rFonts w:ascii="Arial" w:hAnsi="Arial" w:cs="Arial"/>
                <w:kern w:val="2"/>
                <w:lang w:val="lt-LT"/>
                <w14:ligatures w14:val="standardContextual"/>
              </w:rPr>
              <w:t>what</w:t>
            </w:r>
            <w:proofErr w:type="spellEnd"/>
            <w:r w:rsidRPr="00FA544A">
              <w:rPr>
                <w:rFonts w:ascii="Arial" w:hAnsi="Arial" w:cs="Arial"/>
                <w:kern w:val="2"/>
                <w:lang w:val="lt-LT"/>
                <w14:ligatures w14:val="standardContextual"/>
              </w:rPr>
              <w:t xml:space="preserve"> </w:t>
            </w:r>
            <w:proofErr w:type="spellStart"/>
            <w:r w:rsidRPr="00FA544A">
              <w:rPr>
                <w:rFonts w:ascii="Arial" w:hAnsi="Arial" w:cs="Arial"/>
                <w:kern w:val="2"/>
                <w:lang w:val="lt-LT"/>
                <w14:ligatures w14:val="standardContextual"/>
              </w:rPr>
              <w:t>would</w:t>
            </w:r>
            <w:proofErr w:type="spellEnd"/>
            <w:r w:rsidRPr="00FA544A">
              <w:rPr>
                <w:rFonts w:ascii="Arial" w:hAnsi="Arial" w:cs="Arial"/>
                <w:kern w:val="2"/>
                <w:lang w:val="lt-LT"/>
                <w14:ligatures w14:val="standardContextual"/>
              </w:rPr>
              <w:t xml:space="preserve"> be </w:t>
            </w:r>
            <w:proofErr w:type="spellStart"/>
            <w:r w:rsidRPr="00FA544A">
              <w:rPr>
                <w:rFonts w:ascii="Arial" w:hAnsi="Arial" w:cs="Arial"/>
                <w:kern w:val="2"/>
                <w:lang w:val="lt-LT"/>
                <w14:ligatures w14:val="standardContextual"/>
              </w:rPr>
              <w:t>the</w:t>
            </w:r>
            <w:proofErr w:type="spellEnd"/>
            <w:r w:rsidRPr="00FA544A">
              <w:rPr>
                <w:rFonts w:ascii="Arial" w:hAnsi="Arial" w:cs="Arial"/>
                <w:kern w:val="2"/>
                <w:lang w:val="lt-LT"/>
                <w14:ligatures w14:val="standardContextual"/>
              </w:rPr>
              <w:t xml:space="preserve"> </w:t>
            </w:r>
            <w:proofErr w:type="spellStart"/>
            <w:r w:rsidRPr="00FA544A">
              <w:rPr>
                <w:rFonts w:ascii="Arial" w:hAnsi="Arial" w:cs="Arial"/>
                <w:kern w:val="2"/>
                <w:lang w:val="lt-LT"/>
                <w14:ligatures w14:val="standardContextual"/>
              </w:rPr>
              <w:t>reasons</w:t>
            </w:r>
            <w:proofErr w:type="spellEnd"/>
            <w:r w:rsidRPr="00FA544A">
              <w:rPr>
                <w:rFonts w:ascii="Arial" w:hAnsi="Arial" w:cs="Arial"/>
                <w:kern w:val="2"/>
                <w:lang w:val="lt-LT"/>
                <w14:ligatures w14:val="standardContextual"/>
              </w:rPr>
              <w:t xml:space="preserve"> </w:t>
            </w:r>
            <w:proofErr w:type="spellStart"/>
            <w:r w:rsidRPr="00FA544A">
              <w:rPr>
                <w:rFonts w:ascii="Arial" w:hAnsi="Arial" w:cs="Arial"/>
                <w:kern w:val="2"/>
                <w:lang w:val="lt-LT"/>
                <w14:ligatures w14:val="standardContextual"/>
              </w:rPr>
              <w:t>for</w:t>
            </w:r>
            <w:proofErr w:type="spellEnd"/>
            <w:r w:rsidRPr="00FA544A">
              <w:rPr>
                <w:rFonts w:ascii="Arial" w:hAnsi="Arial" w:cs="Arial"/>
                <w:kern w:val="2"/>
                <w:lang w:val="lt-LT"/>
                <w14:ligatures w14:val="standardContextual"/>
              </w:rPr>
              <w:t xml:space="preserve"> </w:t>
            </w:r>
            <w:proofErr w:type="spellStart"/>
            <w:r w:rsidRPr="00FA544A">
              <w:rPr>
                <w:rFonts w:ascii="Arial" w:hAnsi="Arial" w:cs="Arial"/>
                <w:kern w:val="2"/>
                <w:lang w:val="lt-LT"/>
                <w14:ligatures w14:val="standardContextual"/>
              </w:rPr>
              <w:t>not</w:t>
            </w:r>
            <w:proofErr w:type="spellEnd"/>
            <w:r w:rsidRPr="00FA544A">
              <w:rPr>
                <w:rFonts w:ascii="Arial" w:hAnsi="Arial" w:cs="Arial"/>
                <w:kern w:val="2"/>
                <w:lang w:val="lt-LT"/>
                <w14:ligatures w14:val="standardContextual"/>
              </w:rPr>
              <w:t xml:space="preserve"> </w:t>
            </w:r>
            <w:proofErr w:type="spellStart"/>
            <w:r w:rsidRPr="00FA544A">
              <w:rPr>
                <w:rFonts w:ascii="Arial" w:hAnsi="Arial" w:cs="Arial"/>
                <w:kern w:val="2"/>
                <w:lang w:val="lt-LT"/>
                <w14:ligatures w14:val="standardContextual"/>
              </w:rPr>
              <w:t>participating</w:t>
            </w:r>
            <w:proofErr w:type="spellEnd"/>
            <w:r w:rsidRPr="00FA544A">
              <w:rPr>
                <w:rFonts w:ascii="Arial" w:hAnsi="Arial" w:cs="Arial"/>
                <w:kern w:val="2"/>
                <w:lang w:val="lt-LT"/>
                <w14:ligatures w14:val="standardContextual"/>
              </w:rPr>
              <w:t>?</w:t>
            </w:r>
          </w:p>
        </w:tc>
        <w:tc>
          <w:tcPr>
            <w:tcW w:w="9270" w:type="dxa"/>
            <w:gridSpan w:val="2"/>
          </w:tcPr>
          <w:p w14:paraId="4AB1DE05" w14:textId="77777777" w:rsidR="00AA5C58" w:rsidRDefault="00AA5C58" w:rsidP="002C4F12">
            <w:pPr>
              <w:tabs>
                <w:tab w:val="left" w:pos="13774"/>
              </w:tabs>
              <w:jc w:val="both"/>
              <w:rPr>
                <w:rFonts w:ascii="Arial" w:hAnsi="Arial" w:cs="Arial"/>
                <w:b/>
                <w:bCs/>
                <w:color w:val="000000" w:themeColor="text1"/>
                <w:szCs w:val="20"/>
                <w:lang w:val="lt-LT"/>
              </w:rPr>
            </w:pPr>
          </w:p>
        </w:tc>
      </w:tr>
      <w:tr w:rsidR="002C4F12" w:rsidRPr="002D77C9" w14:paraId="08362500" w14:textId="77777777" w:rsidTr="002C4F12">
        <w:trPr>
          <w:trHeight w:val="93"/>
        </w:trPr>
        <w:tc>
          <w:tcPr>
            <w:tcW w:w="6210" w:type="dxa"/>
            <w:tcBorders>
              <w:top w:val="single" w:sz="4" w:space="0" w:color="auto"/>
              <w:left w:val="single" w:sz="4" w:space="0" w:color="auto"/>
              <w:bottom w:val="single" w:sz="4" w:space="0" w:color="auto"/>
              <w:right w:val="single" w:sz="4" w:space="0" w:color="auto"/>
            </w:tcBorders>
          </w:tcPr>
          <w:p w14:paraId="283B9649" w14:textId="77777777" w:rsidR="002C4F12" w:rsidRPr="00FA544A" w:rsidRDefault="002C4F12" w:rsidP="002C4F12">
            <w:pPr>
              <w:pStyle w:val="ListParagraph"/>
              <w:numPr>
                <w:ilvl w:val="0"/>
                <w:numId w:val="5"/>
              </w:numPr>
              <w:jc w:val="both"/>
              <w:rPr>
                <w:rFonts w:ascii="Arial" w:hAnsi="Arial" w:cs="Arial"/>
                <w:color w:val="000000" w:themeColor="text1"/>
                <w:szCs w:val="20"/>
                <w:lang w:val="lt-LT"/>
              </w:rPr>
            </w:pPr>
            <w:r w:rsidRPr="00FA544A">
              <w:rPr>
                <w:rFonts w:ascii="Arial" w:hAnsi="Arial" w:cs="Arial"/>
                <w:kern w:val="2"/>
                <w:lang w:val="lt-LT"/>
                <w14:ligatures w14:val="standardContextual"/>
              </w:rPr>
              <w:t xml:space="preserve">Jūsų pasiūlymai, pastabos ir komentarai </w:t>
            </w:r>
            <w:r w:rsidR="00FA544A" w:rsidRPr="00FA544A">
              <w:rPr>
                <w:rFonts w:ascii="Arial" w:hAnsi="Arial" w:cs="Arial"/>
                <w:kern w:val="2"/>
                <w:lang w:val="lt-LT"/>
                <w14:ligatures w14:val="standardContextual"/>
              </w:rPr>
              <w:t>.</w:t>
            </w:r>
          </w:p>
          <w:p w14:paraId="1D38F130" w14:textId="07584771" w:rsidR="00FA544A" w:rsidRPr="00FA544A" w:rsidRDefault="00FA544A" w:rsidP="00FA544A">
            <w:pPr>
              <w:pStyle w:val="ListParagraph"/>
              <w:ind w:left="630"/>
              <w:jc w:val="both"/>
              <w:rPr>
                <w:rFonts w:ascii="Arial" w:hAnsi="Arial" w:cs="Arial"/>
                <w:color w:val="000000" w:themeColor="text1"/>
                <w:szCs w:val="20"/>
                <w:lang w:val="lt-LT"/>
              </w:rPr>
            </w:pPr>
            <w:proofErr w:type="spellStart"/>
            <w:r w:rsidRPr="00FA544A">
              <w:rPr>
                <w:rFonts w:ascii="Arial" w:hAnsi="Arial" w:cs="Arial"/>
                <w:color w:val="000000" w:themeColor="text1"/>
                <w:szCs w:val="20"/>
                <w:lang w:val="lt-LT"/>
              </w:rPr>
              <w:t>Your</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suggestions</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remarks</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and</w:t>
            </w:r>
            <w:proofErr w:type="spellEnd"/>
            <w:r w:rsidRPr="00FA544A">
              <w:rPr>
                <w:rFonts w:ascii="Arial" w:hAnsi="Arial" w:cs="Arial"/>
                <w:color w:val="000000" w:themeColor="text1"/>
                <w:szCs w:val="20"/>
                <w:lang w:val="lt-LT"/>
              </w:rPr>
              <w:t xml:space="preserve"> </w:t>
            </w:r>
            <w:proofErr w:type="spellStart"/>
            <w:r w:rsidRPr="00FA544A">
              <w:rPr>
                <w:rFonts w:ascii="Arial" w:hAnsi="Arial" w:cs="Arial"/>
                <w:color w:val="000000" w:themeColor="text1"/>
                <w:szCs w:val="20"/>
                <w:lang w:val="lt-LT"/>
              </w:rPr>
              <w:t>comments</w:t>
            </w:r>
            <w:proofErr w:type="spellEnd"/>
            <w:r w:rsidRPr="00FA544A">
              <w:rPr>
                <w:rFonts w:ascii="Arial" w:hAnsi="Arial" w:cs="Arial"/>
                <w:color w:val="000000" w:themeColor="text1"/>
                <w:szCs w:val="20"/>
                <w:lang w:val="lt-LT"/>
              </w:rPr>
              <w:t>.</w:t>
            </w:r>
          </w:p>
        </w:tc>
        <w:tc>
          <w:tcPr>
            <w:tcW w:w="9270" w:type="dxa"/>
            <w:gridSpan w:val="2"/>
          </w:tcPr>
          <w:p w14:paraId="395836AC" w14:textId="74391283" w:rsidR="002C4F12" w:rsidRDefault="002C4F12" w:rsidP="002C4F12">
            <w:pPr>
              <w:tabs>
                <w:tab w:val="left" w:pos="13774"/>
              </w:tabs>
              <w:jc w:val="both"/>
              <w:rPr>
                <w:rFonts w:ascii="Arial" w:hAnsi="Arial" w:cs="Arial"/>
                <w:b/>
                <w:bCs/>
                <w:color w:val="000000" w:themeColor="text1"/>
                <w:szCs w:val="20"/>
                <w:lang w:val="lt-LT"/>
              </w:rPr>
            </w:pPr>
          </w:p>
        </w:tc>
      </w:tr>
    </w:tbl>
    <w:p w14:paraId="487D182B" w14:textId="77777777" w:rsidR="00A06D1B" w:rsidRPr="002C4F12" w:rsidRDefault="00A06D1B" w:rsidP="00A06D1B">
      <w:pPr>
        <w:ind w:right="-260"/>
        <w:jc w:val="both"/>
        <w:rPr>
          <w:rFonts w:ascii="Arial" w:hAnsi="Arial" w:cs="Arial"/>
          <w:color w:val="000000"/>
        </w:rPr>
      </w:pPr>
    </w:p>
    <w:p w14:paraId="0215179F" w14:textId="77777777" w:rsidR="00A06D1B" w:rsidRDefault="00A06D1B" w:rsidP="00A06D1B">
      <w:pPr>
        <w:ind w:right="-260"/>
        <w:jc w:val="both"/>
        <w:rPr>
          <w:rFonts w:ascii="Arial" w:hAnsi="Arial" w:cs="Arial"/>
          <w:color w:val="000000"/>
          <w:lang w:val="lt-LT"/>
        </w:rPr>
      </w:pPr>
    </w:p>
    <w:p w14:paraId="4E769415" w14:textId="77777777" w:rsidR="002D77C9" w:rsidRDefault="002D77C9" w:rsidP="001F140F">
      <w:pPr>
        <w:ind w:right="-260"/>
        <w:jc w:val="both"/>
        <w:rPr>
          <w:rFonts w:ascii="Arial" w:hAnsi="Arial" w:cs="Arial"/>
          <w:color w:val="000000"/>
          <w:lang w:val="lt-LT"/>
        </w:rPr>
      </w:pPr>
    </w:p>
    <w:p w14:paraId="2D4329A2" w14:textId="201315B5" w:rsidR="00062874" w:rsidRDefault="00AB0844" w:rsidP="002A7F8D">
      <w:pPr>
        <w:ind w:left="284" w:right="-260"/>
        <w:jc w:val="both"/>
        <w:rPr>
          <w:rFonts w:ascii="Arial" w:hAnsi="Arial" w:cs="Arial"/>
          <w:color w:val="000000"/>
          <w:lang w:val="lt-LT"/>
        </w:rPr>
      </w:pPr>
      <w:r w:rsidRPr="001F140F">
        <w:rPr>
          <w:rFonts w:ascii="Arial" w:hAnsi="Arial" w:cs="Arial"/>
          <w:color w:val="000000"/>
          <w:lang w:val="lt-LT"/>
        </w:rPr>
        <w:t>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w:t>
      </w:r>
    </w:p>
    <w:p w14:paraId="148EB67E" w14:textId="572FB444" w:rsidR="00FA544A" w:rsidRPr="00FA544A" w:rsidRDefault="00FA544A" w:rsidP="002A7F8D">
      <w:pPr>
        <w:ind w:left="284" w:right="-260"/>
        <w:jc w:val="both"/>
        <w:rPr>
          <w:rFonts w:ascii="Arial" w:hAnsi="Arial" w:cs="Arial"/>
          <w:color w:val="000000"/>
        </w:rPr>
      </w:pPr>
      <w:r w:rsidRPr="00FA544A">
        <w:rPr>
          <w:rFonts w:ascii="Arial" w:hAnsi="Arial" w:cs="Arial"/>
          <w:color w:val="000000"/>
        </w:rPr>
        <w:t xml:space="preserve">This is not a prior information notice about a procurement </w:t>
      </w:r>
      <w:proofErr w:type="gramStart"/>
      <w:r w:rsidRPr="00FA544A">
        <w:rPr>
          <w:rFonts w:ascii="Arial" w:hAnsi="Arial" w:cs="Arial"/>
          <w:color w:val="000000"/>
        </w:rPr>
        <w:t>procedure</w:t>
      </w:r>
      <w:proofErr w:type="gramEnd"/>
      <w:r w:rsidRPr="00FA544A">
        <w:rPr>
          <w:rFonts w:ascii="Arial" w:hAnsi="Arial" w:cs="Arial"/>
          <w:color w:val="000000"/>
        </w:rPr>
        <w:t xml:space="preserve"> and it is not a notice about the commencement of a procurement. This invitation does not invite suppliers to compete for a procurement contract. Participation in the market consultation is unpaid and does not grant any priority or advantage to the market participant in future public procurements or their outcomes.</w:t>
      </w:r>
    </w:p>
    <w:sectPr w:rsidR="00FA544A" w:rsidRPr="00FA544A" w:rsidSect="002A7F8D">
      <w:headerReference w:type="first" r:id="rId7"/>
      <w:pgSz w:w="16840" w:h="11900" w:orient="landscape"/>
      <w:pgMar w:top="37" w:right="720" w:bottom="568" w:left="72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85A83" w14:textId="77777777" w:rsidR="00CC4269" w:rsidRDefault="00CC4269" w:rsidP="00AB0844">
      <w:r>
        <w:separator/>
      </w:r>
    </w:p>
  </w:endnote>
  <w:endnote w:type="continuationSeparator" w:id="0">
    <w:p w14:paraId="1AA8A27F" w14:textId="77777777" w:rsidR="00CC4269" w:rsidRDefault="00CC4269" w:rsidP="00A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4374D" w14:textId="77777777" w:rsidR="00CC4269" w:rsidRDefault="00CC4269" w:rsidP="00AB0844">
      <w:r>
        <w:separator/>
      </w:r>
    </w:p>
  </w:footnote>
  <w:footnote w:type="continuationSeparator" w:id="0">
    <w:p w14:paraId="6EBD5C14" w14:textId="77777777" w:rsidR="00CC4269" w:rsidRDefault="00CC4269" w:rsidP="00AB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DA68" w14:textId="77777777" w:rsidR="00AB0844" w:rsidRDefault="00AB0844" w:rsidP="00AB0844">
    <w:pPr>
      <w:pStyle w:val="Header"/>
      <w:jc w:val="right"/>
      <w:rPr>
        <w:rFonts w:ascii="Arial" w:hAnsi="Arial" w:cs="Arial"/>
        <w:lang w:val="lt-LT"/>
      </w:rPr>
    </w:pPr>
  </w:p>
  <w:p w14:paraId="79FE2DC7" w14:textId="5D3A7AD1" w:rsidR="00AB0844" w:rsidRPr="00AB0844" w:rsidRDefault="00062874" w:rsidP="00062874">
    <w:pPr>
      <w:pStyle w:val="Header"/>
      <w:ind w:right="-285"/>
      <w:jc w:val="right"/>
      <w:rPr>
        <w:rFonts w:ascii="Arial" w:hAnsi="Arial" w:cs="Arial"/>
        <w:lang w:val="lt-LT"/>
      </w:rPr>
    </w:pPr>
    <w:r>
      <w:rPr>
        <w:rFonts w:ascii="Arial" w:hAnsi="Arial" w:cs="Arial"/>
        <w:lang w:val="lt-LT"/>
      </w:rPr>
      <w:t xml:space="preserve">  </w:t>
    </w:r>
    <w:r w:rsidR="00AB0844" w:rsidRPr="00AB0844">
      <w:rPr>
        <w:rFonts w:ascii="Arial" w:hAnsi="Arial" w:cs="Arial"/>
        <w:lang w:val="lt-LT"/>
      </w:rPr>
      <w:t>Kvietimo į rinkos konsultaciją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3499E"/>
    <w:multiLevelType w:val="hybridMultilevel"/>
    <w:tmpl w:val="1DF48A7A"/>
    <w:lvl w:ilvl="0" w:tplc="44781A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6C058DA"/>
    <w:multiLevelType w:val="hybridMultilevel"/>
    <w:tmpl w:val="592C785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8F7170"/>
    <w:multiLevelType w:val="multilevel"/>
    <w:tmpl w:val="B9AEFD46"/>
    <w:lvl w:ilvl="0">
      <w:start w:val="1"/>
      <w:numFmt w:val="decimal"/>
      <w:lvlText w:val="%1."/>
      <w:lvlJc w:val="left"/>
      <w:pPr>
        <w:ind w:left="720" w:hanging="360"/>
      </w:pPr>
      <w:rPr>
        <w:rFonts w:ascii="Arial" w:hAnsi="Arial" w:cs="Arial" w:hint="default"/>
        <w:b/>
        <w:bCs/>
        <w:color w:val="1F3864" w:themeColor="accent1" w:themeShade="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B416A6A"/>
    <w:multiLevelType w:val="hybridMultilevel"/>
    <w:tmpl w:val="FAB69FC2"/>
    <w:lvl w:ilvl="0" w:tplc="65FCDDAE">
      <w:start w:val="1"/>
      <w:numFmt w:val="decimal"/>
      <w:lvlText w:val="%1."/>
      <w:lvlJc w:val="left"/>
      <w:pPr>
        <w:ind w:left="630" w:hanging="360"/>
      </w:pPr>
      <w:rPr>
        <w:rFonts w:hint="default"/>
        <w:b w:val="0"/>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6E31148A"/>
    <w:multiLevelType w:val="hybridMultilevel"/>
    <w:tmpl w:val="5A3AD3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9822180">
    <w:abstractNumId w:val="0"/>
  </w:num>
  <w:num w:numId="2" w16cid:durableId="494688261">
    <w:abstractNumId w:val="2"/>
  </w:num>
  <w:num w:numId="3" w16cid:durableId="1016467138">
    <w:abstractNumId w:val="1"/>
  </w:num>
  <w:num w:numId="4" w16cid:durableId="930505518">
    <w:abstractNumId w:val="4"/>
  </w:num>
  <w:num w:numId="5" w16cid:durableId="4545234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844"/>
    <w:rsid w:val="00021962"/>
    <w:rsid w:val="00046126"/>
    <w:rsid w:val="0005466C"/>
    <w:rsid w:val="00062874"/>
    <w:rsid w:val="000715B3"/>
    <w:rsid w:val="00082D96"/>
    <w:rsid w:val="00097117"/>
    <w:rsid w:val="00102C18"/>
    <w:rsid w:val="0011169A"/>
    <w:rsid w:val="00117025"/>
    <w:rsid w:val="001234F1"/>
    <w:rsid w:val="00127CB6"/>
    <w:rsid w:val="001508B1"/>
    <w:rsid w:val="00176E3C"/>
    <w:rsid w:val="00184E10"/>
    <w:rsid w:val="00195293"/>
    <w:rsid w:val="001B1C9F"/>
    <w:rsid w:val="001D0464"/>
    <w:rsid w:val="001E4D10"/>
    <w:rsid w:val="001F140F"/>
    <w:rsid w:val="00222722"/>
    <w:rsid w:val="00256E6E"/>
    <w:rsid w:val="00282138"/>
    <w:rsid w:val="002A7F8D"/>
    <w:rsid w:val="002C4F12"/>
    <w:rsid w:val="002D77C9"/>
    <w:rsid w:val="002F14CA"/>
    <w:rsid w:val="0032305D"/>
    <w:rsid w:val="0035538E"/>
    <w:rsid w:val="0036142E"/>
    <w:rsid w:val="00374B3D"/>
    <w:rsid w:val="00383B06"/>
    <w:rsid w:val="003C6600"/>
    <w:rsid w:val="00413600"/>
    <w:rsid w:val="00432525"/>
    <w:rsid w:val="004A7EF5"/>
    <w:rsid w:val="004E57D3"/>
    <w:rsid w:val="004F3AF3"/>
    <w:rsid w:val="0053716E"/>
    <w:rsid w:val="005A09A2"/>
    <w:rsid w:val="005A17CC"/>
    <w:rsid w:val="005A5BF6"/>
    <w:rsid w:val="00633E51"/>
    <w:rsid w:val="006862C3"/>
    <w:rsid w:val="006E6DF0"/>
    <w:rsid w:val="00707376"/>
    <w:rsid w:val="00792886"/>
    <w:rsid w:val="007B30CA"/>
    <w:rsid w:val="008055E6"/>
    <w:rsid w:val="00817B33"/>
    <w:rsid w:val="00857D93"/>
    <w:rsid w:val="008842CB"/>
    <w:rsid w:val="008845D6"/>
    <w:rsid w:val="008E2D2B"/>
    <w:rsid w:val="0092148A"/>
    <w:rsid w:val="00922542"/>
    <w:rsid w:val="00931A98"/>
    <w:rsid w:val="00A006B6"/>
    <w:rsid w:val="00A02CAD"/>
    <w:rsid w:val="00A06D1B"/>
    <w:rsid w:val="00A11A58"/>
    <w:rsid w:val="00A7701E"/>
    <w:rsid w:val="00AA5C58"/>
    <w:rsid w:val="00AB0844"/>
    <w:rsid w:val="00AB7049"/>
    <w:rsid w:val="00AE0FD3"/>
    <w:rsid w:val="00AF6344"/>
    <w:rsid w:val="00B02F1D"/>
    <w:rsid w:val="00B217C3"/>
    <w:rsid w:val="00B31CA2"/>
    <w:rsid w:val="00B34959"/>
    <w:rsid w:val="00B41529"/>
    <w:rsid w:val="00B529F7"/>
    <w:rsid w:val="00BE0C21"/>
    <w:rsid w:val="00BE4DE0"/>
    <w:rsid w:val="00BF4F02"/>
    <w:rsid w:val="00C425B7"/>
    <w:rsid w:val="00C43C69"/>
    <w:rsid w:val="00C9038A"/>
    <w:rsid w:val="00C94BAC"/>
    <w:rsid w:val="00CA747E"/>
    <w:rsid w:val="00CB2DA3"/>
    <w:rsid w:val="00CB5EC9"/>
    <w:rsid w:val="00CC4269"/>
    <w:rsid w:val="00D169EB"/>
    <w:rsid w:val="00D16F63"/>
    <w:rsid w:val="00D34D3E"/>
    <w:rsid w:val="00D42DCD"/>
    <w:rsid w:val="00D448A0"/>
    <w:rsid w:val="00DD4AB9"/>
    <w:rsid w:val="00E332E5"/>
    <w:rsid w:val="00EA2173"/>
    <w:rsid w:val="00F82094"/>
    <w:rsid w:val="00FA544A"/>
    <w:rsid w:val="00FD6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73C4E"/>
  <w15:chartTrackingRefBased/>
  <w15:docId w15:val="{B0A1EFB1-F3F1-4722-8F6E-C3BB240A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AB0844"/>
    <w:pPr>
      <w:spacing w:after="0" w:line="240" w:lineRule="auto"/>
    </w:pPr>
    <w:rPr>
      <w:rFonts w:ascii="Tahoma" w:eastAsia="MS Mincho" w:hAnsi="Tahoma"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844"/>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844"/>
    <w:pPr>
      <w:tabs>
        <w:tab w:val="center" w:pos="4680"/>
        <w:tab w:val="right" w:pos="9360"/>
      </w:tabs>
    </w:pPr>
  </w:style>
  <w:style w:type="character" w:customStyle="1" w:styleId="HeaderChar">
    <w:name w:val="Header Char"/>
    <w:basedOn w:val="DefaultParagraphFont"/>
    <w:link w:val="Header"/>
    <w:uiPriority w:val="99"/>
    <w:rsid w:val="00AB0844"/>
    <w:rPr>
      <w:rFonts w:ascii="Tahoma" w:eastAsia="MS Mincho" w:hAnsi="Tahoma" w:cs="Times New Roman"/>
      <w:sz w:val="20"/>
      <w:szCs w:val="24"/>
    </w:rPr>
  </w:style>
  <w:style w:type="paragraph" w:styleId="Footer">
    <w:name w:val="footer"/>
    <w:basedOn w:val="Normal"/>
    <w:link w:val="FooterChar"/>
    <w:uiPriority w:val="99"/>
    <w:unhideWhenUsed/>
    <w:rsid w:val="00AB0844"/>
    <w:pPr>
      <w:tabs>
        <w:tab w:val="center" w:pos="4680"/>
        <w:tab w:val="right" w:pos="9360"/>
      </w:tabs>
    </w:pPr>
  </w:style>
  <w:style w:type="character" w:customStyle="1" w:styleId="FooterChar">
    <w:name w:val="Footer Char"/>
    <w:basedOn w:val="DefaultParagraphFont"/>
    <w:link w:val="Footer"/>
    <w:uiPriority w:val="99"/>
    <w:rsid w:val="00AB0844"/>
    <w:rPr>
      <w:rFonts w:ascii="Tahoma" w:eastAsia="MS Mincho" w:hAnsi="Tahoma" w:cs="Times New Roman"/>
      <w:sz w:val="2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AB0844"/>
    <w:pPr>
      <w:ind w:left="720"/>
      <w:contextualSpacing/>
    </w:pPr>
  </w:style>
  <w:style w:type="paragraph" w:styleId="Revision">
    <w:name w:val="Revision"/>
    <w:hidden/>
    <w:uiPriority w:val="99"/>
    <w:semiHidden/>
    <w:rsid w:val="00AB0844"/>
    <w:pPr>
      <w:spacing w:after="0" w:line="240" w:lineRule="auto"/>
    </w:pPr>
    <w:rPr>
      <w:rFonts w:ascii="Tahoma" w:eastAsia="MS Mincho" w:hAnsi="Tahoma" w:cs="Times New Roman"/>
      <w:sz w:val="20"/>
      <w:szCs w:val="24"/>
    </w:rPr>
  </w:style>
  <w:style w:type="character" w:styleId="Hyperlink">
    <w:name w:val="Hyperlink"/>
    <w:basedOn w:val="DefaultParagraphFont"/>
    <w:uiPriority w:val="99"/>
    <w:unhideWhenUsed/>
    <w:rsid w:val="00062874"/>
    <w:rPr>
      <w:color w:val="0563C1" w:themeColor="hyperlink"/>
      <w:u w:val="single"/>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C94BAC"/>
    <w:rPr>
      <w:rFonts w:ascii="Tahoma" w:eastAsia="MS Mincho" w:hAnsi="Tahoma" w:cs="Times New Roman"/>
      <w:sz w:val="20"/>
      <w:szCs w:val="24"/>
    </w:rPr>
  </w:style>
  <w:style w:type="character" w:styleId="CommentReference">
    <w:name w:val="annotation reference"/>
    <w:basedOn w:val="DefaultParagraphFont"/>
    <w:uiPriority w:val="99"/>
    <w:semiHidden/>
    <w:unhideWhenUsed/>
    <w:rsid w:val="00102C18"/>
    <w:rPr>
      <w:sz w:val="16"/>
      <w:szCs w:val="16"/>
    </w:rPr>
  </w:style>
  <w:style w:type="paragraph" w:styleId="CommentText">
    <w:name w:val="annotation text"/>
    <w:basedOn w:val="Normal"/>
    <w:link w:val="CommentTextChar"/>
    <w:uiPriority w:val="99"/>
    <w:unhideWhenUsed/>
    <w:rsid w:val="00102C18"/>
    <w:rPr>
      <w:szCs w:val="20"/>
    </w:rPr>
  </w:style>
  <w:style w:type="character" w:customStyle="1" w:styleId="CommentTextChar">
    <w:name w:val="Comment Text Char"/>
    <w:basedOn w:val="DefaultParagraphFont"/>
    <w:link w:val="CommentText"/>
    <w:uiPriority w:val="99"/>
    <w:rsid w:val="00102C18"/>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102C18"/>
    <w:rPr>
      <w:b/>
      <w:bCs/>
    </w:rPr>
  </w:style>
  <w:style w:type="character" w:customStyle="1" w:styleId="CommentSubjectChar">
    <w:name w:val="Comment Subject Char"/>
    <w:basedOn w:val="CommentTextChar"/>
    <w:link w:val="CommentSubject"/>
    <w:uiPriority w:val="99"/>
    <w:semiHidden/>
    <w:rsid w:val="00102C18"/>
    <w:rPr>
      <w:rFonts w:ascii="Tahoma" w:eastAsia="MS Mincho" w:hAnsi="Tahoma" w:cs="Times New Roman"/>
      <w:b/>
      <w:bCs/>
      <w:sz w:val="20"/>
      <w:szCs w:val="20"/>
    </w:rPr>
  </w:style>
  <w:style w:type="character" w:customStyle="1" w:styleId="ts-alignment-element">
    <w:name w:val="ts-alignment-element"/>
    <w:basedOn w:val="DefaultParagraphFont"/>
    <w:rsid w:val="0036142E"/>
  </w:style>
  <w:style w:type="character" w:customStyle="1" w:styleId="ts-alignment-element-highlighted">
    <w:name w:val="ts-alignment-element-highlighted"/>
    <w:basedOn w:val="DefaultParagraphFont"/>
    <w:rsid w:val="003614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147</TotalTime>
  <Pages>1</Pages>
  <Words>290</Words>
  <Characters>1655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Karolina Virvičienė</cp:lastModifiedBy>
  <cp:revision>14</cp:revision>
  <dcterms:created xsi:type="dcterms:W3CDTF">2025-11-28T07:54:00Z</dcterms:created>
  <dcterms:modified xsi:type="dcterms:W3CDTF">2026-02-13T07:32:00Z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2024-01-17T08:57:06Z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89d1ada3-5d82-4611-b143-1d97ad6e0087</vt:lpwstr>
  </property>
  <property fmtid="{D5CDD505-2E9C-101B-9397-08002B2CF9AE}" pid="8" name="MSIP_Label_32ae7b5d-0aac-474b-ae2b-02c331ef2874_ContentBits">
    <vt:lpwstr>0</vt:lpwstr>
  </property>
  <property fmtid="{D5CDD505-2E9C-101B-9397-08002B2CF9AE}" pid="9" name="GrammarlyDocumentId">
    <vt:lpwstr>7c08a9c2e6e5d62496e0e82fa8693a114092de84fe41539c3f857c8bd5c14214</vt:lpwstr>
  </property>
</Properties>
</file>